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Утверждена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Постановлением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Минстроя России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от 24.04.95 N 18-39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</w:p>
    <w:p w:rsidR="00B960D3" w:rsidRDefault="00B960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ИНСТРУКЦИЯ</w:t>
      </w:r>
    </w:p>
    <w:p w:rsidR="00B960D3" w:rsidRDefault="00B960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ПРОВЕДЕНИЯ ГОСУДАРСТВЕННОЙ ЭКСПЕРТИЗЫ</w:t>
      </w:r>
    </w:p>
    <w:p w:rsidR="00B960D3" w:rsidRDefault="00B960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ПРОЕКТОВ СТРОИТЕЛЬСТВА</w:t>
      </w:r>
    </w:p>
    <w:p w:rsidR="00B960D3" w:rsidRDefault="00B960D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РДС 11-201-95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0"/>
          <w:szCs w:val="20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 xml:space="preserve">(в ред. </w:t>
      </w:r>
      <w:hyperlink r:id="rId4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Изменений N 1,</w:t>
        </w:r>
      </w:hyperlink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Дата введения 01.07.95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1. Область применения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Настоящая Инструкция устанавливает общие правила, порядок и сроки проведения государственной экспертизы технико-экономических обоснований (проектов), рабочих проектов на строительство, расширение, реконструкцию и техническое перевооружение предприятий, зданий и сооружений &lt;*&gt; на территории Российской Федерации и предназначена для применения государственными органами, осуществляющими экспертизу проектов строительства, органами государственного управления и надзора, заказчиками (инвесторами), предприятиями, организациями, иными юридическими и физическими лицами - участниками инвестиционного процесса в строительстве.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--------------------------------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&lt;*&gt; Технико-экономические обоснования (проекты), рабочие проекты на строительство, расширение, реконструкцию и техническое перевооружение предприятий, зданий и сооружений в дальнейшем именуются проекты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 Общие положения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2.1. </w:t>
      </w:r>
      <w:proofErr w:type="gramStart"/>
      <w:r>
        <w:rPr>
          <w:rFonts w:ascii="ISOCPEUR" w:hAnsi="ISOCPEUR" w:cs="ISOCPEUR"/>
          <w:sz w:val="24"/>
          <w:szCs w:val="24"/>
        </w:rPr>
        <w:t>Государственная экспертиза является обязательным этапом инвестиционного процесса в строительстве и проводится в целях предотвращения строительства объектов, создание и использование которых не отвечает требованиям государственных норм и правил или наносит ущерб охраняемым законом правам и интересам граждан, юридических лиц и государства, а также в целях контроля за соблюдением социально-экономической и природоохранной политики.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2.2. При проведении государственной экспертизы необходимо руководствоваться законодательными и нормативными актами Российской Федерации, настоящей Инструкцией, а также иными государственными документами, регулирующими инвестиционную деятельность в строительстве.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2.3. Проекты строительства до их утверждения подлежат государственной экспертизе независимо от источников финансирования, форм собственности и принадлежности объектов.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2.4. Заключение государственной экспертизы является обязательным документом для исполнения заказчиками, подрядными, проектными и другими заинтересованными организациями.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2.5. В необходимых случаях субъекты Российской Федерации и федеральные органы исполнительной власти на основе положений настоящего документа могут разрабатывать и утверждать региональные и отраслевые нормативные документы с учетом территориальных особенностей и отраслевой специфики проектов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2.6. Порядок проведения государственной экспертизы градостроительной документации устанавливается в отдельном нормативном документе.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Экспертиза обоснований инвестиций в строительство предприятий, зданий и сооружений проводится применительно к порядку, установленному настоящей Инструкцией.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 Порядок проведения экспертизы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 xml:space="preserve">В соответствии с </w:t>
      </w:r>
      <w:hyperlink r:id="rId5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Совета Министров - Правительства Российской Федерации от 20.06.93 N 585 "О государственной экспертизе градостроительной и проектно-сметной документации и утверждении проектов строительства" и </w:t>
      </w:r>
      <w:hyperlink r:id="rId6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Госстроя России от 29.10.93 N 18-41 "О порядке проведения государственной экспертизы градостроительной документации и проектов строительства в Российской Федерации" проекты строительства предприятий, зданий и сооружений подлежат государственной экспертизе в следующем порядке.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3.1. Главгосэкспертиза России проводит экспертизу: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проектов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объектов, осуществляемых за счет государственных капитальных вложений, финансируемых полностью или частично из республиканского бюджета и внебюджетных фондов Российской Федерации, а также государственного кредита, согласно перечню, устанавливаемому Минстроем России совместно с соответствующими министерствами и ведомствами Российской Федерации;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объектов, осуществляемых за границей при техническом содействии Российской Федерации;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объектов совместного с другими государствами пользования и с привлечением инофирм при финансировании строительства этих объектов из республиканского бюджета и внебюджетных фондов Российской Федерации и государственного кредита;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- экспериментальных и базовых проектов и проектов массового </w:t>
      </w:r>
      <w:proofErr w:type="gramStart"/>
      <w:r>
        <w:rPr>
          <w:rFonts w:ascii="ISOCPEUR" w:hAnsi="ISOCPEUR" w:cs="ISOCPEUR"/>
          <w:sz w:val="24"/>
          <w:szCs w:val="24"/>
        </w:rPr>
        <w:t>применения</w:t>
      </w:r>
      <w:proofErr w:type="gramEnd"/>
      <w:r>
        <w:rPr>
          <w:rFonts w:ascii="ISOCPEUR" w:hAnsi="ISOCPEUR" w:cs="ISOCPEUR"/>
          <w:sz w:val="24"/>
          <w:szCs w:val="24"/>
        </w:rPr>
        <w:t xml:space="preserve"> разрабатываемых по планам бюджетных работ Минстроя России;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потенциально опасных и технически особо сложных объектов по перечню, устанавливаемому Минстроем России совместно с МЧС России, Минприроды России и с соответствующими органами государственного надзора, а также объектов, признанных особо ценным культурным наследием городов Российской Федерации независимо от источников финансирования капитальных вложений, видов собственности и принадлежности этих объектов.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3.2. Главгосэкспертиза России проводит комплексную экспертизу проектов строительства и подготавливает сводное экспертное заключение с учетом заключений государственной экологической экспертизы и государственной экспертизы условий труда или с их участием, заключений отраслевой экспертизы министерств и ведомств, а также результатов общественного обсуждения по объектам, имеющим важное народно-хозяйственное, градостроительное и социальное значение.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3.3. Главгосэкспертиза России осуществляет выборочный </w:t>
      </w:r>
      <w:proofErr w:type="gramStart"/>
      <w:r>
        <w:rPr>
          <w:rFonts w:ascii="ISOCPEUR" w:hAnsi="ISOCPEUR" w:cs="ISOCPEUR"/>
          <w:sz w:val="24"/>
          <w:szCs w:val="24"/>
        </w:rPr>
        <w:t>контроль за</w:t>
      </w:r>
      <w:proofErr w:type="gramEnd"/>
      <w:r>
        <w:rPr>
          <w:rFonts w:ascii="ISOCPEUR" w:hAnsi="ISOCPEUR" w:cs="ISOCPEUR"/>
          <w:sz w:val="24"/>
          <w:szCs w:val="24"/>
        </w:rPr>
        <w:t xml:space="preserve"> качеством проектов строительства, разрабатываемых и утверждаемых в Российской Федерации, независимо от источников финансирования капитальных вложений, видов собственности и принадлежности объектов. По поручению руководства Минстроя России, а также в связи с обращениями заказчиков, проектных организаций, других участников инвестиционного процесса в строительстве Главгосэкспертиза России рассматривает разногласия по вопросам экспертизы проектной документации и подготавливает по ним соответствующие предложения.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3.4. Организации государственной вневедомственной экспертизы республик в составе Российской Федерации, краев, областей, автономных образований, городов Москвы и Санкт-Петербурга проводят экспертизу: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проектов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объектов, осуществляемых за счет капитальных вложений, финансируемых из соответствующих бюджетов республик в составе Российской Федерации, краев, областей, автономных образований, городов Москвы и Санкт-Петербурга;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- объектов, осуществляемых на соответствующей территории, независимо от источников финансирования капитальных вложений, видов собственности и принадлежности, в части вопросов, относящихся к компетенции республиканских и местных органов управления, контроля за соблюдением нормативных требований по надежности и эксплуатационной безопасности объектов с учетом долговременных последствий по намечаемому строительству (за исключением проектов строительства, подлежащих рассмотрению Главгосэкспертизой России).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3.5. Территориальные организации государственной вневедомственной экспертизы проводят комплексную </w:t>
      </w:r>
      <w:r>
        <w:rPr>
          <w:rFonts w:ascii="ISOCPEUR" w:hAnsi="ISOCPEUR" w:cs="ISOCPEUR"/>
          <w:sz w:val="24"/>
          <w:szCs w:val="24"/>
        </w:rPr>
        <w:lastRenderedPageBreak/>
        <w:t>экспертизу проектов строительства и подготавливают сводное экспертное заключение с учетом требований заключений органов государственных экспертиз или с их участием, а также результатов рассмотрения местными архитектурными органами и общественного обсуждения по объектам, имеющим важное градостроительное и социальное значение для соответствующей территории.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3.6. Организации государственной вневедомственной экспертизы осуществляют выборочный контроль утвержденных проектов строительства на соответствующей территории независимо от источников финансирования капитальных вложений, видов собственности и принадлежности объектов и принимают участие в рассмотрении проектов строительства государственными органами управления.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3.7. </w:t>
      </w:r>
      <w:proofErr w:type="gramStart"/>
      <w:r>
        <w:rPr>
          <w:rFonts w:ascii="ISOCPEUR" w:hAnsi="ISOCPEUR" w:cs="ISOCPEUR"/>
          <w:sz w:val="24"/>
          <w:szCs w:val="24"/>
        </w:rPr>
        <w:t>Экспертные подразделения министерств и ведомств проводят экспертизу проектов строительства по вопросам, отнесенным к их компетенции, в соответствии с положениями о разграничении функций по экспертизе между министерствами, ведомствами Российской Федерации и Минстроем России и подготавливают сводные экспертные заключения с учетом заключений соответствующих территориальных организаций государственной вневедомственной экспертизы и государственной экологической экспертизы или с их участием.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3.8. При проведении комплексной экспертизы проектов строительства несколькими экспертными органами предпочтительной формой ее организации является совместное рассмотрение проектной документации. Для проведения экспертизы проектной документации на строительство крупных и сложных объектов могут образовываться экспертные комиссии с участием представителей всех заинтересованных экспертиз.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 Объем проектной документации и порядок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ее представления на экспертизу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4.1. Проекты строительства представляются заказчиком в государственный экспертный орган, осуществляющий комплексную экспертизу, в объеме, предусмотренном действующими нормативными документами на их разработку, в двух экземплярах вместе с исходной и разрешительной документацией, необходимыми согласованиями и заключением государственной экологической экспертизы (если документация не рассматривается совместно).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4.2. </w:t>
      </w:r>
      <w:proofErr w:type="gramStart"/>
      <w:r>
        <w:rPr>
          <w:rFonts w:ascii="ISOCPEUR" w:hAnsi="ISOCPEUR" w:cs="ISOCPEUR"/>
          <w:sz w:val="24"/>
          <w:szCs w:val="24"/>
        </w:rPr>
        <w:t>По объектам, строительство которых осуществляется за счет собственных финансовых ресурсов, заемных и привлеченных средств инвесторов, проектная документация представляется на экспертизу в объеме, необходимом для оценки проектных решений в части обеспечения безопасности жизни и здоровья людей, надежности возводимых зданий и сооружений, соответствия проектных решений утвержденной градостроительной документации и соблюдения установленного порядка согласования и утверждения проектов строительства.</w:t>
      </w:r>
      <w:proofErr w:type="gramEnd"/>
      <w:r>
        <w:rPr>
          <w:rFonts w:ascii="ISOCPEUR" w:hAnsi="ISOCPEUR" w:cs="ISOCPEUR"/>
          <w:sz w:val="24"/>
          <w:szCs w:val="24"/>
        </w:rPr>
        <w:t xml:space="preserve"> По просьбе заказчика рассмотрение проектной документации по таким объектам может осуществляться как в полном объеме, так и отдельных разделов, что определяется договором на проведение экспертизы.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4.3. Объем документации проектов строительства, подлежащих рассмотрению в порядке выборочного контроля, устанавливается экспертным органом. К представляемой документации прилагаются документы об утверждении проекта, заключение ранее рассматривавшего проект экспертного органа и справка о состоянии строительства (по строящимся объектам).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4.4. При необходимости экспертный орган по вопросам, относящимся к его компетенции, имеет право запросить у заказчика дополнительную информацию по рассматриваемому проекту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4.5. Комплектность представленных материалов, их соответствие требованиям действующих нормативных документов по составу проектной документации проверяется экспертным органом в 5-дневный срок с даты их получения.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установлении некомплектности проектной документации экспертный орган уведомляет заказчика о необходимости представления недостающих материалов. В этом случае экспертным органом может быть также принято решение об отклонении от рассмотрения проекта строительства до его укомплектования.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4.6. При повторной экспертизе представляются: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пояснительная записка к доработанному по замечаниям экспертного органа проекту строительства с уточненными </w:t>
      </w:r>
      <w:proofErr w:type="gramStart"/>
      <w:r>
        <w:rPr>
          <w:rFonts w:ascii="ISOCPEUR" w:hAnsi="ISOCPEUR" w:cs="ISOCPEUR"/>
          <w:sz w:val="24"/>
          <w:szCs w:val="24"/>
        </w:rPr>
        <w:t>технико - экономическими</w:t>
      </w:r>
      <w:proofErr w:type="gramEnd"/>
      <w:r>
        <w:rPr>
          <w:rFonts w:ascii="ISOCPEUR" w:hAnsi="ISOCPEUR" w:cs="ISOCPEUR"/>
          <w:sz w:val="24"/>
          <w:szCs w:val="24"/>
        </w:rPr>
        <w:t xml:space="preserve"> показателями;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проектная документация, в которую внесены изменения и дополнения по результатам предыдущего </w:t>
      </w:r>
      <w:r>
        <w:rPr>
          <w:rFonts w:ascii="ISOCPEUR" w:hAnsi="ISOCPEUR" w:cs="ISOCPEUR"/>
          <w:sz w:val="24"/>
          <w:szCs w:val="24"/>
        </w:rPr>
        <w:lastRenderedPageBreak/>
        <w:t>рассмотрения.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Основные вопросы &lt;*&gt;, подлежащие проверке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экспертизе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экспертизе проектов строительства проверяется: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соответствие принятых решений обоснованию инвестиций в строительство объекта, другим предпроектным материалам, заданию на проектирование, а также исходным данным, техническим условиям и требованиям, выданным заинтересованными организациями и органами государственного надзора при согласовании места размещения объекта;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--------------------------------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&lt;*&gt; Основные вопросы уточняются в зависимости от отраслевой специфики, особых условий и видов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необходимых согласований проекта с заинтересованными организациями и органами государственного надзора;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хозяйственная необходимость и экономическая целесообразность намечаемого строительства, исходя из социальной потребности в результатах функционирования запроектированного объекта, конкурентоспособности его продукции (услуг) на внутреннем и внешнем рынках, наличия природных и иных ресурсов;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выбор площадки (трассы) строительства с учетом градостроительных, инженерно-геологических, экологических и др. факторов и согласований местных органов управления в части землепользования, развития социальной и производственной инфраструктуры территорий, результатов сравнительного анализа вариантов размещения площадки (трассы);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обоснованность определения мощности (вместимости, пропускной способности) объекта, исходя из принятых проектных решений, обеспечения сырьем, топливно-энергетическими и другими ресурсами, потребности в выпускаемой продукции или представляемых услугах;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достаточность и эффективность технических решений и мероприятий по охране окружающей природной среды, предупреждению аварийных ситуаций и ликвидации их последствий;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обеспечение безопасности эксплуатации предприятий, зданий и сооружений и соблюдение норм и правил </w:t>
      </w:r>
      <w:proofErr w:type="gramStart"/>
      <w:r>
        <w:rPr>
          <w:rFonts w:ascii="ISOCPEUR" w:hAnsi="ISOCPEUR" w:cs="ISOCPEUR"/>
          <w:sz w:val="24"/>
          <w:szCs w:val="24"/>
        </w:rPr>
        <w:t>взрыво-пожарной</w:t>
      </w:r>
      <w:proofErr w:type="gramEnd"/>
      <w:r>
        <w:rPr>
          <w:rFonts w:ascii="ISOCPEUR" w:hAnsi="ISOCPEUR" w:cs="ISOCPEUR"/>
          <w:sz w:val="24"/>
          <w:szCs w:val="24"/>
        </w:rPr>
        <w:t xml:space="preserve"> и пожарной безопасности;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соблюдение норм и правил по охране труда, технике безопасности и санитарным требованиям;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достаточность инженерно-технических мероприятий по защите населения и устойчивости функционирования объектов в чрезвычайных ситуациях мирного и военного времени;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проектных решений по обеспечению условий жизнедеятельности маломобильных групп населения;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оценка технического уровня намечаемого к строительству (реконструкции) предприятия (производства), его материало- и энергоемкости;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обоснованность применяемой технологии производства на основе сравнения возможных вариантов технологических процессов и схем, выбор основного технологического оборудования;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достаточность и эффективность технических решений по энергосбережению;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7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Изменением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оптимальность принятых решений по инженерному обеспечению, возможность и целесообразность использования автономных систем и вторичных энергоресурсов;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безотходного (малоотходного) производства на базе полного и комплексного использования сырья и отходов;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обоснованность и надежность строительных решений (особенно при сооружении объекта в сложных инженерно-геологических условиях);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оптимальность решений по генеральному плану, их взаимоувязка с утвержденной градостроительной документацией, рациональность решений по плотности застройки территории и протяженности инженерных коммуникаций;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обоснованность принятых объемно-планировочных решений и габаритов зданий и сооружений, исходя из необходимости их рационального использования для размещения производств и </w:t>
      </w:r>
      <w:proofErr w:type="gramStart"/>
      <w:r>
        <w:rPr>
          <w:rFonts w:ascii="ISOCPEUR" w:hAnsi="ISOCPEUR" w:cs="ISOCPEUR"/>
          <w:sz w:val="24"/>
          <w:szCs w:val="24"/>
        </w:rPr>
        <w:t>создания</w:t>
      </w:r>
      <w:proofErr w:type="gramEnd"/>
      <w:r>
        <w:rPr>
          <w:rFonts w:ascii="ISOCPEUR" w:hAnsi="ISOCPEUR" w:cs="ISOCPEUR"/>
          <w:sz w:val="24"/>
          <w:szCs w:val="24"/>
        </w:rPr>
        <w:t xml:space="preserve"> благоприятных </w:t>
      </w:r>
      <w:r>
        <w:rPr>
          <w:rFonts w:ascii="ISOCPEUR" w:hAnsi="ISOCPEUR" w:cs="ISOCPEUR"/>
          <w:sz w:val="24"/>
          <w:szCs w:val="24"/>
        </w:rPr>
        <w:lastRenderedPageBreak/>
        <w:t>санитарно-гигиенических и других безопасных условий работающим. Эффективность использования площадей и объемов зданий; обеспечение архитектурного единства и высокого уровня архитектурного облика зданий и сооружений, соответствие их градостроительным требованиям в увязке с существующей застройкой;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оценка проектных решений по организации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достоверность определения стоимости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оценка эффективности инвестиций в строительство объекта и условий его реализации.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 Заключение по экспертизе проектов строительства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6.1. По результатам экспертизы составляется заключение. Экспертный орган, осуществляющий комплексную экспертизу, подготавливает сводное экспертное заключение по проекту строительства в целом с учетом заключений государственных экспертиз, принимавших участие в рассмотрении проекта.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требования по составу и содержанию экспертного заключения по проекту строительства объектов производственного назначения приведены в Приложении "А", а объектов жилищно - гражданского и общественного назначения - в Приложении "Б".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 Экспертное заключение должно содержать: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краткую характеристику исходных данных, условий строительства и основных проектных решений, а также технико-экономические показатели проекта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конкретные замечания и предложения по принятым проектным решениям, изменения и дополнения, внесенные в процессе экспертизы, ожидаемый эффект от их реализации (с количественной оценкой);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выводы о целесообразности инвестиций в строительство с учетом экономической эффективности, экологической безопасности, эксплуатационной надежности, конкурентоспособности продукции и социальной значимости объекта;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рекомендации по дополнительной детальной проработке отдельных проектных решений при последующем проектировании;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рекомендации об утверждении (при отсутствии серьезных замечаний, ведущих к изменению проектных решений и основных технико-экономических показателей) или отклонении проекта.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 утвержденным проектам, рассматриваемым в порядке выборочного контроля, делается вывод об одобрении или необходимости доработки документации (по объектам, находящимся в стадии строительства, указываются виды работ, которые могут выполняться до доработки проектной документации).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6.3. </w:t>
      </w:r>
      <w:proofErr w:type="gramStart"/>
      <w:r>
        <w:rPr>
          <w:rFonts w:ascii="ISOCPEUR" w:hAnsi="ISOCPEUR" w:cs="ISOCPEUR"/>
          <w:sz w:val="24"/>
          <w:szCs w:val="24"/>
        </w:rPr>
        <w:t>При выявлении в результате экспертизы грубых нарушений нормативных требований, которые могут повлечь за собой снижение или потерю прочности и устойчивости зданий и сооружений или создать иные аварийные ситуации, экспертным органом вносится предложение о применении в установленном порядке к организациям - разработчикам проектной документации штрафных санкций или приостановлении (аннулировании) действия выданных им лицензий.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6.4. Заключение утверждается руководителем экспертного органа и направляется заказчику или в утверждающую проект инстанцию.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6.5. При проведении совместной экспертизы заключение утверждается руководством экспертных органов, участвующих в рассмотрении проекта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конкретных экспертных органах может быть принят и иной порядок оформления экспертного заключения, однако в любом случае подпись руководителя экспертного органа, утверждающего выводы экспертизы, является обязательной.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Сроки проведения экспертизы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7.1. Сроки проведения комплексной государственной экспертизы проектов строительства принимаются в зависимости от трудоемкости экспертизы и, как правило, не должны превышать 45 дней.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отдельных случаях, при рассмотрении проектов строительства особо крупных и сложных объектов, указанный срок может быть увеличен по решению руководства экспертного органа.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7.2. Сроки рассмотрения в органах экспертизы откорректированной по ее заключениям документации не должны превышать 30 дней.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7.3. Сроки проведения экспертизы проектов строительства, осуществляемого за счет собственных </w:t>
      </w:r>
      <w:r>
        <w:rPr>
          <w:rFonts w:ascii="ISOCPEUR" w:hAnsi="ISOCPEUR" w:cs="ISOCPEUR"/>
          <w:sz w:val="24"/>
          <w:szCs w:val="24"/>
        </w:rPr>
        <w:lastRenderedPageBreak/>
        <w:t>финансовых ресурсов и внутрихозяйственных резервов, заемных и привлеченных средств инвесторов, устанавливаются договором.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7.4. Продолжительность подготовки заключений по отдельным разделам и вопросам не должна, как правило, превышать 50 процентов продолжительности комплексной экспертизы проекта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7.5. Сроком начала экспертизы является дата утверждения руководством экспертного органа плана ее проведения (или подписания договора на экспертизу), а окончания экспертизы - дата отправки заключения заказчику или утверждающей проект инстанции.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Приложение</w:t>
      </w:r>
      <w:proofErr w:type="gramStart"/>
      <w:r>
        <w:rPr>
          <w:rFonts w:ascii="ISOCPEUR" w:hAnsi="ISOCPEUR" w:cs="ISOCPEUR"/>
          <w:sz w:val="24"/>
          <w:szCs w:val="24"/>
        </w:rPr>
        <w:t xml:space="preserve"> А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(обязательное)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ТРЕБОВАНИЯ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 СОСТАВУ И СОДЕРЖАНИЮ ЭКСПЕРТНОГО ЗАКЛЮЧЕНИЯ ПО ПРОЕКТУ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СТРОИТЕЛЬСТВА ОБЪЕКТОВ ПРОИЗВОДСТВЕННОГО НАЗНАЧЕНИЯ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pStyle w:val="ConsPlusNonformat"/>
      </w:pPr>
      <w:r>
        <w:t xml:space="preserve">    _________________________________________________________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</w:t>
      </w:r>
    </w:p>
    <w:p w:rsidR="00B960D3" w:rsidRDefault="00B960D3">
      <w:pPr>
        <w:pStyle w:val="ConsPlusNonformat"/>
      </w:pPr>
      <w:r>
        <w:t xml:space="preserve">          (наименование объекта и его месторасположение)</w:t>
      </w:r>
    </w:p>
    <w:p w:rsidR="00B960D3" w:rsidRDefault="00B960D3">
      <w:pPr>
        <w:pStyle w:val="ConsPlusNonformat"/>
      </w:pPr>
    </w:p>
    <w:p w:rsidR="00B960D3" w:rsidRDefault="00B960D3">
      <w:pPr>
        <w:pStyle w:val="ConsPlusNonformat"/>
      </w:pPr>
      <w:r>
        <w:t xml:space="preserve">    1. Заказчик __________________________________________________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2. Инвестор, источники финансирования 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3. Генпроектировщик, наличие лицензии на проектные работы 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4. Подрядная строительная организация (если она определена) 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Основание для разработки: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задание на проектирование;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государственные целевые программы, отраслевые схемы развития, обоснование инвестиций в строительство объекта и др.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 Основные данные и принятые решения. &lt;*&gt;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--------------------------------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&lt;*&gt; По проекту строительства, возвращаемому на доработку, излагаются в минимально необходимом объеме, обосновывающем замечания и предложения пункта 7. По проекту строительства, рассматриваемому повторно, - излагаются с учетом изменений и дополнений, внесенных по замечаниям и предложениям экспертизы.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6.1. Хозяйственная необходимость и целесообразность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обеспечение перспективной потребности в данном виде продукции в результате строительства объекта.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 Характеристика участка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варианты размещения объекта, результаты сравнительного анализа и преимущества выбранного участка, площадки, трассы;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краткое описание района, пункта, рекомендуемой для строительства площадки, сведения о природно-климатических, инженерно-геологических, экологических и др. условиях;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сведения о согласовании с местными органами государственного управления в части землепользования и производственной инфраструктуры территории, а также согласованиях с органами госнадзора.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6.3. Годовая мощность и номенклатура продукции: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объем производимой продукции (мощность);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основная номенклатура продукц</w:t>
      </w:r>
      <w:proofErr w:type="gramStart"/>
      <w:r>
        <w:rPr>
          <w:rFonts w:ascii="ISOCPEUR" w:hAnsi="ISOCPEUR" w:cs="ISOCPEUR"/>
          <w:sz w:val="24"/>
          <w:szCs w:val="24"/>
        </w:rPr>
        <w:t>ии и ее</w:t>
      </w:r>
      <w:proofErr w:type="gramEnd"/>
      <w:r>
        <w:rPr>
          <w:rFonts w:ascii="ISOCPEUR" w:hAnsi="ISOCPEUR" w:cs="ISOCPEUR"/>
          <w:sz w:val="24"/>
          <w:szCs w:val="24"/>
        </w:rPr>
        <w:t xml:space="preserve"> характеристики;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наличие материальных, сырьевых и др. видов ресурсов (основные виды сырья, материалов, комплектующих изделий).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6.4. Основные технологические решения: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общая характеристика технологических процессов, основного технологического оборудования, машин и механизмов.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6.5. Организация производства и управления: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производственно-технологическая структура и состав предприятия;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мощность основных производств и цехов;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вспомогательным объектам, ремонтному, складскому, энергетическому и транспортному хозяйствам;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структура управления, режим работы предприятия;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- общая численность </w:t>
      </w:r>
      <w:proofErr w:type="gramStart"/>
      <w:r>
        <w:rPr>
          <w:rFonts w:ascii="ISOCPEUR" w:hAnsi="ISOCPEUR" w:cs="ISOCPEUR"/>
          <w:sz w:val="24"/>
          <w:szCs w:val="24"/>
        </w:rPr>
        <w:t>работающих</w:t>
      </w:r>
      <w:proofErr w:type="gramEnd"/>
      <w:r>
        <w:rPr>
          <w:rFonts w:ascii="ISOCPEUR" w:hAnsi="ISOCPEUR" w:cs="ISOCPEUR"/>
          <w:sz w:val="24"/>
          <w:szCs w:val="24"/>
        </w:rPr>
        <w:t>, обеспечение производства и строительства трудовыми ресурсами.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 Генплан, транспорт: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основные решения и показатели генерального плана;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схемы грузопотоков, решения по внутриплощадочному транспорту.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6.7. Основные строительные решения: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краткая характеристика объемно-планировочных и конструктивных решений наиболее крупных и сложных зданий и сооружений;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фундаментам;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обеспечение прочности и устойчивости зданий и сооружений;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теплозащита ограждающих конструкций.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8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Изменением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6.8. Инженерное обеспечение: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источники обеспечения топливом, электрической и тепловой энергией, водой для производственных и хозяйственно-бытовых нужд;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оснащение инженерных систем приборами контроля, учета и регулирования газа, воды и тепла;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9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Изменением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использование вторичных энергетических и сырьевых ресурсов (тепло попутных продуктов, применение теплообменного оборудования, отходов производства и т.д.).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6.9 Инженерно-технические мероприятия гражданской обороны (Г.О.):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характеристика инженерно-технических мероприятий гражданской обороны, использование помещений Г.О. в обычных условиях хозяйственной деятельности.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6.10. Охрана окружающей среды: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общая экологическая характеристика района;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воздействие строительства и эксплуатации объекта на окружающую среду;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мероприятия по охране окружающей среды и рациональному использованию природных ресурсов;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обеспечению технической безопасности, предупреждению и ликвидации последствий возможных аварийных ситуаций.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6.11. Организация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объемы основных строительно-монтажных работ;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потребность в строительных материалах, механизмах и транспортных средствах;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трудоемкость и сроки строительства объекта;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очередность строительства, пусковые комплексы.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6.12. Стоимость строительства и экономическая эффективность инвестиций: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стоимость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- эффективность инвестиций, сопоставление основных </w:t>
      </w:r>
      <w:proofErr w:type="gramStart"/>
      <w:r>
        <w:rPr>
          <w:rFonts w:ascii="ISOCPEUR" w:hAnsi="ISOCPEUR" w:cs="ISOCPEUR"/>
          <w:sz w:val="24"/>
          <w:szCs w:val="24"/>
        </w:rPr>
        <w:t>технико - экономических</w:t>
      </w:r>
      <w:proofErr w:type="gramEnd"/>
      <w:r>
        <w:rPr>
          <w:rFonts w:ascii="ISOCPEUR" w:hAnsi="ISOCPEUR" w:cs="ISOCPEUR"/>
          <w:sz w:val="24"/>
          <w:szCs w:val="24"/>
        </w:rPr>
        <w:t xml:space="preserve"> показателей с показателями, определенными в обосновании инвестиций в строительство объекта.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Замечания и предложения по принятым решениям и результаты экспертизы: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- соответствие заданию на проектирование, обоснованию инвестиций в строительство объекта, </w:t>
      </w:r>
      <w:r>
        <w:rPr>
          <w:rFonts w:ascii="ISOCPEUR" w:hAnsi="ISOCPEUR" w:cs="ISOCPEUR"/>
          <w:sz w:val="24"/>
          <w:szCs w:val="24"/>
        </w:rPr>
        <w:lastRenderedPageBreak/>
        <w:t>техническим условиям и требованиям, выданным органами государственного надзора и заинтересованными организациями, основным направлениям технической политики в соответствующей отрасли;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оценка состава и комплектности представленных материалов, полноты и качества инженерных изысканий;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оценка качества всех разделов проектной документации, изложенных в п. 6;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соответствие рассмотренной документации новым требованиям по энергосбережению в части теплозащиты ограждающих конструкций и установки приборов контроля, учета и регулирования газа, воды и тепла;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10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Изменением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- предложения по повышению экономической эффективности, эксплуатационной надежности и экологической безопасности за счет совершенствования технических решений, более рационального использования ресурсов и их результативность: изменение (уменьшение, увеличение) стоимости строительства, продолжительности строительства, уменьшение расхода потребляемых топливно-энергетических ресурсов, трудозатрат в строительстве, расхода основных строительных материалов (проката, металла, цемента, лесоматериалов) и др. (форма произвольная в зависимости от характера изложения).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8. Выводы.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выводы о целесообразности строительства объекта и условиях его реализации.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 учетом оценки качества проекта строительства в целом и внесенных в процессе экспертизы изменений и дополнений проект рекомендуется к утверждению (приводятся рекомендуемые к утверждению технико-экономические показатели, состав которых определяется в зависимости от отраслевой специфики и видов строительства), отклоняется или возвращается на доработку.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Приложение</w:t>
      </w:r>
      <w:proofErr w:type="gramStart"/>
      <w:r>
        <w:rPr>
          <w:rFonts w:ascii="ISOCPEUR" w:hAnsi="ISOCPEUR" w:cs="ISOCPEUR"/>
          <w:sz w:val="24"/>
          <w:szCs w:val="24"/>
        </w:rPr>
        <w:t xml:space="preserve"> Б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(обязательное)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ТРЕБОВАНИЯ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 СОСТАВУ И СОДЕРЖАНИЮ ЭКСПЕРТНОГО ЗАКЛЮЧЕНИЯ ПО ПРОЕКТУ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СТРОИТЕЛЬСТВА ОБЪЕКТОВ ЖИЛИЩНО-ГРАЖДАНСКОГО И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ОБЩЕСТВЕННОГО НАЗНАЧЕНИЯ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pStyle w:val="ConsPlusNonformat"/>
      </w:pPr>
      <w:r>
        <w:t xml:space="preserve">    _________________________________________________________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</w:t>
      </w:r>
    </w:p>
    <w:p w:rsidR="00B960D3" w:rsidRDefault="00B960D3">
      <w:pPr>
        <w:pStyle w:val="ConsPlusNonformat"/>
      </w:pPr>
      <w:r>
        <w:t xml:space="preserve">          (наименование объекта и его месторасположение)</w:t>
      </w:r>
    </w:p>
    <w:p w:rsidR="00B960D3" w:rsidRDefault="00B960D3">
      <w:pPr>
        <w:pStyle w:val="ConsPlusNonformat"/>
      </w:pPr>
    </w:p>
    <w:p w:rsidR="00B960D3" w:rsidRDefault="00B960D3">
      <w:pPr>
        <w:pStyle w:val="ConsPlusNonformat"/>
      </w:pPr>
      <w:r>
        <w:t xml:space="preserve">    1. Заказчик __________________________________________________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2. Инвестор, источники финансирования ________________________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3. Генпроектировщик, наличие лицензии на проектные работы ____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pStyle w:val="ConsPlusNonformat"/>
      </w:pPr>
      <w:r>
        <w:t xml:space="preserve">    4. Подрядная строительная организация (если она определена) __</w:t>
      </w:r>
    </w:p>
    <w:p w:rsidR="00B960D3" w:rsidRDefault="00B960D3">
      <w:pPr>
        <w:pStyle w:val="ConsPlusNonformat"/>
      </w:pPr>
      <w:r>
        <w:t xml:space="preserve">    ______________________________________________________________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Основание для разработки: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задание на проектирование;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государственные программы, проекты застройки микрорайонов, кварталов, градостроительных комплексов и жилых групп.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 Основные данные и принятые решения. &lt;*&gt;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--------------------------------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&lt;*&gt; По проекту строительства, возвращаемому на доработку, излагаются в минимально необходимом объеме, обосновывающем замечания и предложения пункта 7. По проекту строительства, рассматриваемому повторно, - излагаются с учетом изменений и дополнений, внесенных по замечаниям и предложениям экспертизы.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6.1. Хозяйственная необходимость и целесообразность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назначение объекта, ожидаемый в результате строительства социальный эффект;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мощность (вместимость) и функциональная структура объекта.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 Характеристика участка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краткая характеристика рекомендуемого для строительства участка по размерам, расположению в инфраструктуре населенного пункта, транспортной доступности, рельефу, инженерно - геологическим, гидрогеологическим и экологическим условиям, наличию подземных и наземных сооружений и коммуникаций на площадке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варианты размещения объекта, результаты сравнительного анализа (при отсутствии данного объекта в утвержденной градостроительной документации), согласование с органами госнадзора.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6.3. Решения генплана объекта: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зонирование территории, организация пешеходных и транспортных потоков, размещение зданий и их взаимосвязь на площадке, увязка предлагаемых решений с окружающей застройкой;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инженерная подготовка территории, ее благоустройство и озеленение, использование существующего рельефа, формирование доступной для инвалидов среды жизнедеятельности;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основные показатели по генплану.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6.4. Объемно-пространственные, архитектурно-планировочные и конструктивные решения: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варианты градостроительного и объемно-планировочного решений, их сравнительный анализ;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этажность, общая площадь, строительный объем;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краткая характеристика конструктивных решений, теплозащиты ограждающих конструкций</w:t>
      </w:r>
      <w:proofErr w:type="gramStart"/>
      <w:r>
        <w:rPr>
          <w:rFonts w:ascii="ISOCPEUR" w:hAnsi="ISOCPEUR" w:cs="ISOCPEUR"/>
          <w:sz w:val="24"/>
          <w:szCs w:val="24"/>
        </w:rPr>
        <w:t>;;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11" w:history="1">
        <w:r>
          <w:rPr>
            <w:rFonts w:ascii="ISOCPEUR" w:hAnsi="ISOCPEUR" w:cs="ISOCPEUR"/>
            <w:color w:val="0000FF"/>
            <w:sz w:val="24"/>
            <w:szCs w:val="24"/>
          </w:rPr>
          <w:t>Изменения N 1,</w:t>
        </w:r>
      </w:hyperlink>
      <w:r>
        <w:rPr>
          <w:rFonts w:ascii="ISOCPEUR" w:hAnsi="ISOCPEUR" w:cs="ISOCPEUR"/>
          <w:sz w:val="24"/>
          <w:szCs w:val="24"/>
        </w:rPr>
        <w:t xml:space="preserve">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фундаментам;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обеспечение прочности и устойчивости зданий и сооружений;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соответствие архитектурно-</w:t>
      </w:r>
      <w:proofErr w:type="gramStart"/>
      <w:r>
        <w:rPr>
          <w:rFonts w:ascii="ISOCPEUR" w:hAnsi="ISOCPEUR" w:cs="ISOCPEUR"/>
          <w:sz w:val="24"/>
          <w:szCs w:val="24"/>
        </w:rPr>
        <w:t>планировочных решений</w:t>
      </w:r>
      <w:proofErr w:type="gramEnd"/>
      <w:r>
        <w:rPr>
          <w:rFonts w:ascii="ISOCPEUR" w:hAnsi="ISOCPEUR" w:cs="ISOCPEUR"/>
          <w:sz w:val="24"/>
          <w:szCs w:val="24"/>
        </w:rPr>
        <w:t xml:space="preserve"> уровню комфортности и функциональному назначению объекта, формирование доступной для инвалидов среды жизнедеятельности;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выразительность по фасадам;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применяемые отделочные материалы;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интерьерам, естественному освещению помещений и коридоров, художественному оформлению.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6.5. Технологические решения: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состав и площади запроектированных помещений и служб;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общая характеристика основного технологического оборудования, систем инженерного технологического оснащения зданий;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мероприятия по соблюдению нормативных и технических требований государственного надзора и инспекций по обеспечению санитарно-гигиенического режима и безопасности работы в помещениях, отдельных службах, территории и зданиях проектируемого объекта.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 Инженерное обеспечение: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- отопление, вентиляция, водоснабжение, водоотведение, электроснабжение, слаботочные устройства, автоматика, газоснабжение, холодоснабжение и другие инженерные системы, включая приборы контроля, учета и регулирования газа, воды и тепла.</w:t>
      </w:r>
      <w:proofErr w:type="gramEnd"/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(</w:t>
      </w:r>
      <w:proofErr w:type="gramStart"/>
      <w:r>
        <w:rPr>
          <w:rFonts w:ascii="ISOCPEUR" w:hAnsi="ISOCPEUR" w:cs="ISOCPEUR"/>
          <w:sz w:val="24"/>
          <w:szCs w:val="24"/>
        </w:rPr>
        <w:t>в</w:t>
      </w:r>
      <w:proofErr w:type="gramEnd"/>
      <w:r>
        <w:rPr>
          <w:rFonts w:ascii="ISOCPEUR" w:hAnsi="ISOCPEUR" w:cs="ISOCPEUR"/>
          <w:sz w:val="24"/>
          <w:szCs w:val="24"/>
        </w:rPr>
        <w:t xml:space="preserve"> ред. </w:t>
      </w:r>
      <w:hyperlink r:id="rId12" w:history="1">
        <w:r>
          <w:rPr>
            <w:rFonts w:ascii="ISOCPEUR" w:hAnsi="ISOCPEUR" w:cs="ISOCPEUR"/>
            <w:color w:val="0000FF"/>
            <w:sz w:val="24"/>
            <w:szCs w:val="24"/>
          </w:rPr>
          <w:t>Изменения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6.7. Инженерно-технические мероприятия гражданской обороны (Г.О.):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характеристика инженерно-технических мероприятий гражданской обороны, использование помещений Г.О. в обычных условиях хозяйственной деятельности.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6.8. Охрана окружающей среды: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общая характеристика экологической ситуации на площадке строительства;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- решение вопросов очистки, уничтожения и утилизации образующихся выбросов и отходов, </w:t>
      </w:r>
      <w:r>
        <w:rPr>
          <w:rFonts w:ascii="ISOCPEUR" w:hAnsi="ISOCPEUR" w:cs="ISOCPEUR"/>
          <w:sz w:val="24"/>
          <w:szCs w:val="24"/>
        </w:rPr>
        <w:lastRenderedPageBreak/>
        <w:t>использования и рекультивации земель;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мероприятия по защите от шума, электромагнитных излучений, радиационного загрязнения и других вредных факторов.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6.9. Противопожарная безопасность: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решения по пожарной безопасности и обеспечению надежности эвакуации людей в экстренных условиях.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6.10. Организация строительства: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объемы основных строительно-монтажных работ;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потребность в строительных материалах, механизмах и транспортных средствах;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трудоемкость и сроки строительства объекта;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очередность строительства, пусковые комплексы.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6.11. Стоимость строительства.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Замечания и предложения по принятым решениям и результатам экспертизы: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соответствие заданию на проектирование, государственным программам, проектам застройки микрорайонов, кварталов, градостроительных комплексов и жилых групп;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оценка состава и комплектности представленных материалов, полноты и качества инженерных изысканий;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оценка качества всех разделов проектной документации, изложенных в п. 6;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соответствие рассмотренной документации новым требованиям по энергосбережению в части теплозащиты ограждающих конструкций и установки приборов контроля, учета и регулирования газа, воды и тепла;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13" w:history="1">
        <w:r>
          <w:rPr>
            <w:rFonts w:ascii="ISOCPEUR" w:hAnsi="ISOCPEUR" w:cs="ISOCPEUR"/>
            <w:color w:val="0000FF"/>
            <w:sz w:val="24"/>
            <w:szCs w:val="24"/>
          </w:rPr>
          <w:t>Изменением N 1</w:t>
        </w:r>
      </w:hyperlink>
      <w:r>
        <w:rPr>
          <w:rFonts w:ascii="ISOCPEUR" w:hAnsi="ISOCPEUR" w:cs="ISOCPEUR"/>
          <w:sz w:val="24"/>
          <w:szCs w:val="24"/>
        </w:rPr>
        <w:t>, утв. Постановлением Госстроя РФ от 29.01.98 N 18-10)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- предложения по повышению экономической эффективности, эксплуатационной надежности, уровня комфортности за счет совершенствования технических решений и их результативность: изменение (уменьшение, увеличение) стоимости строительства, продолжительности строительства, уменьшение расхода потребляемых топливно-энергетических ресурсов, трудозатрат в строительстве, расхода основных строительных материалов (проката, цемента, лесоматериала) и др. (форма произвольная в зависимости от характера изложения).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8. Выводы.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выводы о целесообразности строительства объекта и условиях его реализации.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 учетом оценки качества проекта строительства в целом и внесенных в процессе экспертизы изменений и дополнений, проект рекомендуется к утверждению (приводятся рекомендуемые к утверждению технико-экономические показатели, состав которых определяется в зависимости от функционального назначения объекта), отклоняется или возвращается на доработку.</w:t>
      </w: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B960D3" w:rsidRDefault="00B960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5"/>
          <w:szCs w:val="5"/>
        </w:rPr>
      </w:pPr>
    </w:p>
    <w:p w:rsidR="005F64FF" w:rsidRPr="009942BC" w:rsidRDefault="005F64FF">
      <w:pPr>
        <w:rPr>
          <w:rFonts w:ascii="ISOCPEUR" w:hAnsi="ISOCPEUR"/>
          <w:sz w:val="24"/>
          <w:szCs w:val="24"/>
        </w:rPr>
      </w:pPr>
    </w:p>
    <w:sectPr w:rsidR="005F64FF" w:rsidRPr="009942BC" w:rsidSect="00F44FDB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60D3"/>
    <w:rsid w:val="00001189"/>
    <w:rsid w:val="00002721"/>
    <w:rsid w:val="0000538D"/>
    <w:rsid w:val="00013483"/>
    <w:rsid w:val="000154E0"/>
    <w:rsid w:val="00015F5F"/>
    <w:rsid w:val="0002635A"/>
    <w:rsid w:val="000267E5"/>
    <w:rsid w:val="00030328"/>
    <w:rsid w:val="0003343D"/>
    <w:rsid w:val="00035F18"/>
    <w:rsid w:val="000361A0"/>
    <w:rsid w:val="00041D77"/>
    <w:rsid w:val="000423AD"/>
    <w:rsid w:val="000454C1"/>
    <w:rsid w:val="00045C27"/>
    <w:rsid w:val="000478FC"/>
    <w:rsid w:val="00047F64"/>
    <w:rsid w:val="0005119C"/>
    <w:rsid w:val="00052C4D"/>
    <w:rsid w:val="000539A3"/>
    <w:rsid w:val="00056E9B"/>
    <w:rsid w:val="000578FE"/>
    <w:rsid w:val="00057EE2"/>
    <w:rsid w:val="00057FA5"/>
    <w:rsid w:val="00060DD8"/>
    <w:rsid w:val="00065E75"/>
    <w:rsid w:val="00067C52"/>
    <w:rsid w:val="000752FB"/>
    <w:rsid w:val="00077B48"/>
    <w:rsid w:val="0008235F"/>
    <w:rsid w:val="0008432C"/>
    <w:rsid w:val="00084D17"/>
    <w:rsid w:val="00092BD8"/>
    <w:rsid w:val="000933FF"/>
    <w:rsid w:val="000938D0"/>
    <w:rsid w:val="00094E9A"/>
    <w:rsid w:val="0009629D"/>
    <w:rsid w:val="00097519"/>
    <w:rsid w:val="000A77BE"/>
    <w:rsid w:val="000B0DB8"/>
    <w:rsid w:val="000B28E6"/>
    <w:rsid w:val="000B63D1"/>
    <w:rsid w:val="000C077D"/>
    <w:rsid w:val="000C47A0"/>
    <w:rsid w:val="000D071B"/>
    <w:rsid w:val="000D3AE1"/>
    <w:rsid w:val="000D7049"/>
    <w:rsid w:val="000E0BEE"/>
    <w:rsid w:val="000E2467"/>
    <w:rsid w:val="000E3EE9"/>
    <w:rsid w:val="000E733E"/>
    <w:rsid w:val="000F1DEC"/>
    <w:rsid w:val="000F1FB9"/>
    <w:rsid w:val="000F1FC3"/>
    <w:rsid w:val="000F28FE"/>
    <w:rsid w:val="000F33F5"/>
    <w:rsid w:val="0010118F"/>
    <w:rsid w:val="00102852"/>
    <w:rsid w:val="0010312A"/>
    <w:rsid w:val="00103F44"/>
    <w:rsid w:val="0010505A"/>
    <w:rsid w:val="00106839"/>
    <w:rsid w:val="00106E63"/>
    <w:rsid w:val="00110FE0"/>
    <w:rsid w:val="00122AF9"/>
    <w:rsid w:val="00130185"/>
    <w:rsid w:val="001350BD"/>
    <w:rsid w:val="001375D8"/>
    <w:rsid w:val="0014046C"/>
    <w:rsid w:val="001444D2"/>
    <w:rsid w:val="00145BD6"/>
    <w:rsid w:val="00145CFF"/>
    <w:rsid w:val="001464E2"/>
    <w:rsid w:val="00152626"/>
    <w:rsid w:val="0015276B"/>
    <w:rsid w:val="001540A5"/>
    <w:rsid w:val="0016662F"/>
    <w:rsid w:val="00166C2B"/>
    <w:rsid w:val="00166FD4"/>
    <w:rsid w:val="001670A7"/>
    <w:rsid w:val="0017620E"/>
    <w:rsid w:val="0017658D"/>
    <w:rsid w:val="001772C8"/>
    <w:rsid w:val="00182018"/>
    <w:rsid w:val="001822C5"/>
    <w:rsid w:val="00185F64"/>
    <w:rsid w:val="0019224B"/>
    <w:rsid w:val="00192514"/>
    <w:rsid w:val="00195528"/>
    <w:rsid w:val="0019796F"/>
    <w:rsid w:val="001A5283"/>
    <w:rsid w:val="001A68B8"/>
    <w:rsid w:val="001B2FD3"/>
    <w:rsid w:val="001B4005"/>
    <w:rsid w:val="001C0854"/>
    <w:rsid w:val="001C1351"/>
    <w:rsid w:val="001C181B"/>
    <w:rsid w:val="001C2A80"/>
    <w:rsid w:val="001C6131"/>
    <w:rsid w:val="001C619C"/>
    <w:rsid w:val="001C61AC"/>
    <w:rsid w:val="001D431B"/>
    <w:rsid w:val="001E013D"/>
    <w:rsid w:val="001E18C4"/>
    <w:rsid w:val="001E23E6"/>
    <w:rsid w:val="001E3165"/>
    <w:rsid w:val="001E5966"/>
    <w:rsid w:val="001E5F8C"/>
    <w:rsid w:val="001E64F5"/>
    <w:rsid w:val="001F03BB"/>
    <w:rsid w:val="001F0C3E"/>
    <w:rsid w:val="001F1238"/>
    <w:rsid w:val="001F6487"/>
    <w:rsid w:val="001F6DDC"/>
    <w:rsid w:val="001F7E5B"/>
    <w:rsid w:val="001F7F79"/>
    <w:rsid w:val="00201864"/>
    <w:rsid w:val="002028EA"/>
    <w:rsid w:val="002047EE"/>
    <w:rsid w:val="00204AFE"/>
    <w:rsid w:val="00211052"/>
    <w:rsid w:val="00213FFD"/>
    <w:rsid w:val="002162E9"/>
    <w:rsid w:val="00217016"/>
    <w:rsid w:val="00224EF3"/>
    <w:rsid w:val="00232391"/>
    <w:rsid w:val="00235619"/>
    <w:rsid w:val="002369D3"/>
    <w:rsid w:val="002423C0"/>
    <w:rsid w:val="00242D0B"/>
    <w:rsid w:val="0024317F"/>
    <w:rsid w:val="00243230"/>
    <w:rsid w:val="002436E1"/>
    <w:rsid w:val="00243B16"/>
    <w:rsid w:val="002519A7"/>
    <w:rsid w:val="0025368A"/>
    <w:rsid w:val="002548BA"/>
    <w:rsid w:val="00261749"/>
    <w:rsid w:val="00271BB0"/>
    <w:rsid w:val="0027478A"/>
    <w:rsid w:val="00274D15"/>
    <w:rsid w:val="00275F8C"/>
    <w:rsid w:val="00280697"/>
    <w:rsid w:val="00280B92"/>
    <w:rsid w:val="00282D09"/>
    <w:rsid w:val="00284A94"/>
    <w:rsid w:val="0028587F"/>
    <w:rsid w:val="00290C74"/>
    <w:rsid w:val="00291D4B"/>
    <w:rsid w:val="002920B4"/>
    <w:rsid w:val="002951E1"/>
    <w:rsid w:val="00296C70"/>
    <w:rsid w:val="002A1BA5"/>
    <w:rsid w:val="002A26EB"/>
    <w:rsid w:val="002A4D8F"/>
    <w:rsid w:val="002A511D"/>
    <w:rsid w:val="002B0C6F"/>
    <w:rsid w:val="002B2244"/>
    <w:rsid w:val="002B2D38"/>
    <w:rsid w:val="002B4ED6"/>
    <w:rsid w:val="002B732B"/>
    <w:rsid w:val="002C2799"/>
    <w:rsid w:val="002C4489"/>
    <w:rsid w:val="002C72AA"/>
    <w:rsid w:val="002D03B2"/>
    <w:rsid w:val="002D03C5"/>
    <w:rsid w:val="002D0BD4"/>
    <w:rsid w:val="002D4AC6"/>
    <w:rsid w:val="002E1205"/>
    <w:rsid w:val="002E6B0C"/>
    <w:rsid w:val="002F2DE2"/>
    <w:rsid w:val="002F377B"/>
    <w:rsid w:val="00306218"/>
    <w:rsid w:val="00306BBB"/>
    <w:rsid w:val="003078F6"/>
    <w:rsid w:val="00311AEB"/>
    <w:rsid w:val="00313117"/>
    <w:rsid w:val="00315045"/>
    <w:rsid w:val="0032340C"/>
    <w:rsid w:val="00324189"/>
    <w:rsid w:val="003279DB"/>
    <w:rsid w:val="00327DD9"/>
    <w:rsid w:val="00332CFD"/>
    <w:rsid w:val="00335DB3"/>
    <w:rsid w:val="00336B52"/>
    <w:rsid w:val="00336FF6"/>
    <w:rsid w:val="00340F72"/>
    <w:rsid w:val="003418A1"/>
    <w:rsid w:val="00344FF0"/>
    <w:rsid w:val="00345EA8"/>
    <w:rsid w:val="003520B1"/>
    <w:rsid w:val="003605FD"/>
    <w:rsid w:val="00371202"/>
    <w:rsid w:val="00373202"/>
    <w:rsid w:val="00383977"/>
    <w:rsid w:val="0038738F"/>
    <w:rsid w:val="003902DF"/>
    <w:rsid w:val="0039147D"/>
    <w:rsid w:val="00392262"/>
    <w:rsid w:val="0039640A"/>
    <w:rsid w:val="0039645A"/>
    <w:rsid w:val="003A0FD1"/>
    <w:rsid w:val="003A14EB"/>
    <w:rsid w:val="003A7EB1"/>
    <w:rsid w:val="003B5E62"/>
    <w:rsid w:val="003B685E"/>
    <w:rsid w:val="003B767C"/>
    <w:rsid w:val="003C0A06"/>
    <w:rsid w:val="003C75A3"/>
    <w:rsid w:val="003D0CA5"/>
    <w:rsid w:val="003D2BD5"/>
    <w:rsid w:val="003D3E6D"/>
    <w:rsid w:val="003D5846"/>
    <w:rsid w:val="003D5D47"/>
    <w:rsid w:val="003E0EC8"/>
    <w:rsid w:val="003E2195"/>
    <w:rsid w:val="003E4DAD"/>
    <w:rsid w:val="003E6075"/>
    <w:rsid w:val="003E765C"/>
    <w:rsid w:val="003F1399"/>
    <w:rsid w:val="003F32F6"/>
    <w:rsid w:val="003F4895"/>
    <w:rsid w:val="003F6767"/>
    <w:rsid w:val="00400147"/>
    <w:rsid w:val="0040387A"/>
    <w:rsid w:val="0041172E"/>
    <w:rsid w:val="00413633"/>
    <w:rsid w:val="00417CF9"/>
    <w:rsid w:val="00420419"/>
    <w:rsid w:val="00420A34"/>
    <w:rsid w:val="0042478C"/>
    <w:rsid w:val="00425542"/>
    <w:rsid w:val="00425EAA"/>
    <w:rsid w:val="00425EDF"/>
    <w:rsid w:val="0042706D"/>
    <w:rsid w:val="004279C9"/>
    <w:rsid w:val="00427A4E"/>
    <w:rsid w:val="00431681"/>
    <w:rsid w:val="004343DF"/>
    <w:rsid w:val="00442FC5"/>
    <w:rsid w:val="00451BCD"/>
    <w:rsid w:val="00451EFE"/>
    <w:rsid w:val="0045251D"/>
    <w:rsid w:val="00456FCB"/>
    <w:rsid w:val="00457446"/>
    <w:rsid w:val="00462126"/>
    <w:rsid w:val="004626A8"/>
    <w:rsid w:val="00464015"/>
    <w:rsid w:val="004641AA"/>
    <w:rsid w:val="00466FA3"/>
    <w:rsid w:val="00467E96"/>
    <w:rsid w:val="00471189"/>
    <w:rsid w:val="00472471"/>
    <w:rsid w:val="004755C5"/>
    <w:rsid w:val="004849F8"/>
    <w:rsid w:val="00486886"/>
    <w:rsid w:val="00490F58"/>
    <w:rsid w:val="004A07C4"/>
    <w:rsid w:val="004A0C23"/>
    <w:rsid w:val="004A4148"/>
    <w:rsid w:val="004A592D"/>
    <w:rsid w:val="004A6DC9"/>
    <w:rsid w:val="004B2929"/>
    <w:rsid w:val="004B354A"/>
    <w:rsid w:val="004C3C0E"/>
    <w:rsid w:val="004C6557"/>
    <w:rsid w:val="004D0268"/>
    <w:rsid w:val="004D0E53"/>
    <w:rsid w:val="004D435A"/>
    <w:rsid w:val="004D77CB"/>
    <w:rsid w:val="004D77F0"/>
    <w:rsid w:val="004E30AF"/>
    <w:rsid w:val="004E4BC5"/>
    <w:rsid w:val="004E7506"/>
    <w:rsid w:val="004F17F6"/>
    <w:rsid w:val="004F3689"/>
    <w:rsid w:val="004F3C75"/>
    <w:rsid w:val="004F7395"/>
    <w:rsid w:val="00504A91"/>
    <w:rsid w:val="00507CDC"/>
    <w:rsid w:val="00525142"/>
    <w:rsid w:val="005332B6"/>
    <w:rsid w:val="005337B6"/>
    <w:rsid w:val="00542CCE"/>
    <w:rsid w:val="005433E5"/>
    <w:rsid w:val="00545BC6"/>
    <w:rsid w:val="00545D16"/>
    <w:rsid w:val="0055099D"/>
    <w:rsid w:val="005520FB"/>
    <w:rsid w:val="0055528F"/>
    <w:rsid w:val="00555C54"/>
    <w:rsid w:val="005576CF"/>
    <w:rsid w:val="00562C20"/>
    <w:rsid w:val="005640E9"/>
    <w:rsid w:val="00566E6D"/>
    <w:rsid w:val="00567E69"/>
    <w:rsid w:val="00571DAA"/>
    <w:rsid w:val="0057694A"/>
    <w:rsid w:val="00576CB4"/>
    <w:rsid w:val="00577D8F"/>
    <w:rsid w:val="00577F37"/>
    <w:rsid w:val="005819D3"/>
    <w:rsid w:val="005831BC"/>
    <w:rsid w:val="00591FB4"/>
    <w:rsid w:val="00593B83"/>
    <w:rsid w:val="005A0A6E"/>
    <w:rsid w:val="005A1D7D"/>
    <w:rsid w:val="005A4526"/>
    <w:rsid w:val="005A47C3"/>
    <w:rsid w:val="005A7F81"/>
    <w:rsid w:val="005B17EC"/>
    <w:rsid w:val="005B2C82"/>
    <w:rsid w:val="005B3518"/>
    <w:rsid w:val="005B625E"/>
    <w:rsid w:val="005C6BB5"/>
    <w:rsid w:val="005D4F31"/>
    <w:rsid w:val="005D6226"/>
    <w:rsid w:val="005D7035"/>
    <w:rsid w:val="005E1BDA"/>
    <w:rsid w:val="005E74DE"/>
    <w:rsid w:val="005E76CE"/>
    <w:rsid w:val="005F6331"/>
    <w:rsid w:val="005F64FF"/>
    <w:rsid w:val="005F7DBB"/>
    <w:rsid w:val="005F7E33"/>
    <w:rsid w:val="00600B3F"/>
    <w:rsid w:val="00603E24"/>
    <w:rsid w:val="006069E7"/>
    <w:rsid w:val="0061044D"/>
    <w:rsid w:val="0061132D"/>
    <w:rsid w:val="006123CD"/>
    <w:rsid w:val="00613A09"/>
    <w:rsid w:val="006151FC"/>
    <w:rsid w:val="00615F0F"/>
    <w:rsid w:val="006163C3"/>
    <w:rsid w:val="00623B82"/>
    <w:rsid w:val="00624BE3"/>
    <w:rsid w:val="00636D60"/>
    <w:rsid w:val="00640A5C"/>
    <w:rsid w:val="00643800"/>
    <w:rsid w:val="00643F49"/>
    <w:rsid w:val="00645B27"/>
    <w:rsid w:val="00645E9E"/>
    <w:rsid w:val="00646ABE"/>
    <w:rsid w:val="00652C08"/>
    <w:rsid w:val="0065611E"/>
    <w:rsid w:val="00656D81"/>
    <w:rsid w:val="006626EC"/>
    <w:rsid w:val="00674DFD"/>
    <w:rsid w:val="006767C9"/>
    <w:rsid w:val="0068614C"/>
    <w:rsid w:val="006866E0"/>
    <w:rsid w:val="00687E10"/>
    <w:rsid w:val="00691130"/>
    <w:rsid w:val="006929E8"/>
    <w:rsid w:val="006943DC"/>
    <w:rsid w:val="00695BF8"/>
    <w:rsid w:val="00695F31"/>
    <w:rsid w:val="006A00E2"/>
    <w:rsid w:val="006A160B"/>
    <w:rsid w:val="006A7253"/>
    <w:rsid w:val="006B31ED"/>
    <w:rsid w:val="006B6C90"/>
    <w:rsid w:val="006B7EEF"/>
    <w:rsid w:val="006C4A44"/>
    <w:rsid w:val="006C5F85"/>
    <w:rsid w:val="006C66AF"/>
    <w:rsid w:val="006D11DF"/>
    <w:rsid w:val="006D4224"/>
    <w:rsid w:val="006D75B3"/>
    <w:rsid w:val="006F023B"/>
    <w:rsid w:val="006F0711"/>
    <w:rsid w:val="006F126E"/>
    <w:rsid w:val="006F26E5"/>
    <w:rsid w:val="006F3FF6"/>
    <w:rsid w:val="006F5BC7"/>
    <w:rsid w:val="006F5F69"/>
    <w:rsid w:val="007008AC"/>
    <w:rsid w:val="0070107D"/>
    <w:rsid w:val="00703812"/>
    <w:rsid w:val="00703CAA"/>
    <w:rsid w:val="007048AC"/>
    <w:rsid w:val="00707B1E"/>
    <w:rsid w:val="0071173D"/>
    <w:rsid w:val="00714649"/>
    <w:rsid w:val="007147D6"/>
    <w:rsid w:val="00715472"/>
    <w:rsid w:val="007201C4"/>
    <w:rsid w:val="00720DC3"/>
    <w:rsid w:val="00723287"/>
    <w:rsid w:val="00723C0F"/>
    <w:rsid w:val="00726199"/>
    <w:rsid w:val="00733A7F"/>
    <w:rsid w:val="00736C21"/>
    <w:rsid w:val="00736FFE"/>
    <w:rsid w:val="00740867"/>
    <w:rsid w:val="00741530"/>
    <w:rsid w:val="007416DF"/>
    <w:rsid w:val="007436F9"/>
    <w:rsid w:val="00743AD6"/>
    <w:rsid w:val="00744231"/>
    <w:rsid w:val="00754BE0"/>
    <w:rsid w:val="00760ED2"/>
    <w:rsid w:val="00766076"/>
    <w:rsid w:val="007669E1"/>
    <w:rsid w:val="0077272C"/>
    <w:rsid w:val="00775B14"/>
    <w:rsid w:val="00775FD0"/>
    <w:rsid w:val="007800BE"/>
    <w:rsid w:val="0078616C"/>
    <w:rsid w:val="00787C07"/>
    <w:rsid w:val="00787F84"/>
    <w:rsid w:val="00790F67"/>
    <w:rsid w:val="00791E3F"/>
    <w:rsid w:val="0079257B"/>
    <w:rsid w:val="007A6E45"/>
    <w:rsid w:val="007A7212"/>
    <w:rsid w:val="007B4B7D"/>
    <w:rsid w:val="007B589C"/>
    <w:rsid w:val="007B735D"/>
    <w:rsid w:val="007C0C7E"/>
    <w:rsid w:val="007C24D0"/>
    <w:rsid w:val="007C3549"/>
    <w:rsid w:val="007C6B1E"/>
    <w:rsid w:val="007D08FF"/>
    <w:rsid w:val="007D0F54"/>
    <w:rsid w:val="007D1A15"/>
    <w:rsid w:val="007D245F"/>
    <w:rsid w:val="007D336A"/>
    <w:rsid w:val="007E0348"/>
    <w:rsid w:val="007E10BD"/>
    <w:rsid w:val="007E2033"/>
    <w:rsid w:val="007E64B3"/>
    <w:rsid w:val="007E6549"/>
    <w:rsid w:val="007E7CD6"/>
    <w:rsid w:val="007E7D18"/>
    <w:rsid w:val="007F2883"/>
    <w:rsid w:val="007F368F"/>
    <w:rsid w:val="00800436"/>
    <w:rsid w:val="00801E00"/>
    <w:rsid w:val="008067FF"/>
    <w:rsid w:val="008075D1"/>
    <w:rsid w:val="00807CB8"/>
    <w:rsid w:val="00810850"/>
    <w:rsid w:val="008126DD"/>
    <w:rsid w:val="00815335"/>
    <w:rsid w:val="00815577"/>
    <w:rsid w:val="008157AE"/>
    <w:rsid w:val="00816976"/>
    <w:rsid w:val="00816E96"/>
    <w:rsid w:val="008171C2"/>
    <w:rsid w:val="0082041D"/>
    <w:rsid w:val="0082085E"/>
    <w:rsid w:val="00821BDA"/>
    <w:rsid w:val="008254FC"/>
    <w:rsid w:val="00830FEB"/>
    <w:rsid w:val="008325DD"/>
    <w:rsid w:val="00833F76"/>
    <w:rsid w:val="00840790"/>
    <w:rsid w:val="00841FDC"/>
    <w:rsid w:val="0084264D"/>
    <w:rsid w:val="00852A7B"/>
    <w:rsid w:val="0086047E"/>
    <w:rsid w:val="0086073A"/>
    <w:rsid w:val="00867AB2"/>
    <w:rsid w:val="00870A34"/>
    <w:rsid w:val="008746BE"/>
    <w:rsid w:val="00875536"/>
    <w:rsid w:val="00884DF1"/>
    <w:rsid w:val="00885D0B"/>
    <w:rsid w:val="00886C9A"/>
    <w:rsid w:val="00887DC2"/>
    <w:rsid w:val="00890982"/>
    <w:rsid w:val="00890E23"/>
    <w:rsid w:val="00892F55"/>
    <w:rsid w:val="00894C25"/>
    <w:rsid w:val="008A0448"/>
    <w:rsid w:val="008A1BFB"/>
    <w:rsid w:val="008A267E"/>
    <w:rsid w:val="008A4466"/>
    <w:rsid w:val="008A746A"/>
    <w:rsid w:val="008B091B"/>
    <w:rsid w:val="008B0967"/>
    <w:rsid w:val="008B0E55"/>
    <w:rsid w:val="008B3FAB"/>
    <w:rsid w:val="008B4D3D"/>
    <w:rsid w:val="008C05FE"/>
    <w:rsid w:val="008C260C"/>
    <w:rsid w:val="008C274A"/>
    <w:rsid w:val="008C3EB1"/>
    <w:rsid w:val="008C75D7"/>
    <w:rsid w:val="008D1B4C"/>
    <w:rsid w:val="008D1CB1"/>
    <w:rsid w:val="008D279F"/>
    <w:rsid w:val="008D4768"/>
    <w:rsid w:val="008E17B8"/>
    <w:rsid w:val="008E21B4"/>
    <w:rsid w:val="008E2446"/>
    <w:rsid w:val="008E27AB"/>
    <w:rsid w:val="008E2ADB"/>
    <w:rsid w:val="008E310F"/>
    <w:rsid w:val="008E3285"/>
    <w:rsid w:val="008E3678"/>
    <w:rsid w:val="008E62C4"/>
    <w:rsid w:val="008E6A2A"/>
    <w:rsid w:val="008F0842"/>
    <w:rsid w:val="008F2441"/>
    <w:rsid w:val="008F2D3C"/>
    <w:rsid w:val="008F4597"/>
    <w:rsid w:val="008F5712"/>
    <w:rsid w:val="008F651D"/>
    <w:rsid w:val="008F670B"/>
    <w:rsid w:val="009043B6"/>
    <w:rsid w:val="00915A75"/>
    <w:rsid w:val="00915E3F"/>
    <w:rsid w:val="009200C8"/>
    <w:rsid w:val="00920844"/>
    <w:rsid w:val="0092173E"/>
    <w:rsid w:val="0092486E"/>
    <w:rsid w:val="0092491D"/>
    <w:rsid w:val="00925D12"/>
    <w:rsid w:val="00934B8F"/>
    <w:rsid w:val="00935483"/>
    <w:rsid w:val="00940F15"/>
    <w:rsid w:val="0094113C"/>
    <w:rsid w:val="00941827"/>
    <w:rsid w:val="00942282"/>
    <w:rsid w:val="00942DEC"/>
    <w:rsid w:val="00945730"/>
    <w:rsid w:val="00951D07"/>
    <w:rsid w:val="00955B19"/>
    <w:rsid w:val="009606F9"/>
    <w:rsid w:val="00961078"/>
    <w:rsid w:val="00962ECC"/>
    <w:rsid w:val="00963308"/>
    <w:rsid w:val="009675F5"/>
    <w:rsid w:val="00975360"/>
    <w:rsid w:val="00976EBE"/>
    <w:rsid w:val="009853EE"/>
    <w:rsid w:val="00985B93"/>
    <w:rsid w:val="009860E2"/>
    <w:rsid w:val="00990E6E"/>
    <w:rsid w:val="009942BC"/>
    <w:rsid w:val="009957E5"/>
    <w:rsid w:val="009971E0"/>
    <w:rsid w:val="009A11BE"/>
    <w:rsid w:val="009A1B6C"/>
    <w:rsid w:val="009A233B"/>
    <w:rsid w:val="009A4CCA"/>
    <w:rsid w:val="009A6027"/>
    <w:rsid w:val="009B2190"/>
    <w:rsid w:val="009B2FF6"/>
    <w:rsid w:val="009B632D"/>
    <w:rsid w:val="009C3B76"/>
    <w:rsid w:val="009C50C0"/>
    <w:rsid w:val="009C5618"/>
    <w:rsid w:val="009C68A0"/>
    <w:rsid w:val="009D0E04"/>
    <w:rsid w:val="009D28BD"/>
    <w:rsid w:val="009D3815"/>
    <w:rsid w:val="009D52A7"/>
    <w:rsid w:val="009E4F03"/>
    <w:rsid w:val="009F4720"/>
    <w:rsid w:val="009F5F75"/>
    <w:rsid w:val="009F6432"/>
    <w:rsid w:val="00A00AE7"/>
    <w:rsid w:val="00A06611"/>
    <w:rsid w:val="00A1080C"/>
    <w:rsid w:val="00A20D08"/>
    <w:rsid w:val="00A2696B"/>
    <w:rsid w:val="00A37350"/>
    <w:rsid w:val="00A3786F"/>
    <w:rsid w:val="00A405BB"/>
    <w:rsid w:val="00A42145"/>
    <w:rsid w:val="00A449C1"/>
    <w:rsid w:val="00A45095"/>
    <w:rsid w:val="00A45491"/>
    <w:rsid w:val="00A46B48"/>
    <w:rsid w:val="00A52782"/>
    <w:rsid w:val="00A52ADC"/>
    <w:rsid w:val="00A545EE"/>
    <w:rsid w:val="00A56BD0"/>
    <w:rsid w:val="00A625C6"/>
    <w:rsid w:val="00A62973"/>
    <w:rsid w:val="00A630A6"/>
    <w:rsid w:val="00A63501"/>
    <w:rsid w:val="00A6495B"/>
    <w:rsid w:val="00A6564B"/>
    <w:rsid w:val="00A6610A"/>
    <w:rsid w:val="00A66AD6"/>
    <w:rsid w:val="00A70094"/>
    <w:rsid w:val="00A704CF"/>
    <w:rsid w:val="00A75D40"/>
    <w:rsid w:val="00A80183"/>
    <w:rsid w:val="00A80556"/>
    <w:rsid w:val="00A81301"/>
    <w:rsid w:val="00A82F71"/>
    <w:rsid w:val="00A849C4"/>
    <w:rsid w:val="00A852A6"/>
    <w:rsid w:val="00A85BFD"/>
    <w:rsid w:val="00A87EEB"/>
    <w:rsid w:val="00A94110"/>
    <w:rsid w:val="00A942E4"/>
    <w:rsid w:val="00A94E16"/>
    <w:rsid w:val="00A9554F"/>
    <w:rsid w:val="00A97F97"/>
    <w:rsid w:val="00AA1BFE"/>
    <w:rsid w:val="00AA2CFD"/>
    <w:rsid w:val="00AA3A68"/>
    <w:rsid w:val="00AA3B33"/>
    <w:rsid w:val="00AA498B"/>
    <w:rsid w:val="00AA4E6D"/>
    <w:rsid w:val="00AB09B5"/>
    <w:rsid w:val="00AB1B74"/>
    <w:rsid w:val="00AB4C4B"/>
    <w:rsid w:val="00AC2438"/>
    <w:rsid w:val="00AC332A"/>
    <w:rsid w:val="00AC397F"/>
    <w:rsid w:val="00AC522D"/>
    <w:rsid w:val="00AD22B3"/>
    <w:rsid w:val="00AD6080"/>
    <w:rsid w:val="00AE0E1C"/>
    <w:rsid w:val="00AE4121"/>
    <w:rsid w:val="00AE61DE"/>
    <w:rsid w:val="00AE6F84"/>
    <w:rsid w:val="00AF04FA"/>
    <w:rsid w:val="00AF33A3"/>
    <w:rsid w:val="00AF6E9E"/>
    <w:rsid w:val="00B0286F"/>
    <w:rsid w:val="00B059F5"/>
    <w:rsid w:val="00B06E2D"/>
    <w:rsid w:val="00B15C21"/>
    <w:rsid w:val="00B24AA1"/>
    <w:rsid w:val="00B25F2A"/>
    <w:rsid w:val="00B30784"/>
    <w:rsid w:val="00B34C58"/>
    <w:rsid w:val="00B34C76"/>
    <w:rsid w:val="00B366B8"/>
    <w:rsid w:val="00B3701E"/>
    <w:rsid w:val="00B37B36"/>
    <w:rsid w:val="00B43592"/>
    <w:rsid w:val="00B43FB4"/>
    <w:rsid w:val="00B44AC4"/>
    <w:rsid w:val="00B462D7"/>
    <w:rsid w:val="00B4744D"/>
    <w:rsid w:val="00B50216"/>
    <w:rsid w:val="00B50462"/>
    <w:rsid w:val="00B51307"/>
    <w:rsid w:val="00B520F3"/>
    <w:rsid w:val="00B57265"/>
    <w:rsid w:val="00B572B9"/>
    <w:rsid w:val="00B63004"/>
    <w:rsid w:val="00B6371D"/>
    <w:rsid w:val="00B71E89"/>
    <w:rsid w:val="00B73084"/>
    <w:rsid w:val="00B75A70"/>
    <w:rsid w:val="00B76AA6"/>
    <w:rsid w:val="00B8026B"/>
    <w:rsid w:val="00B83255"/>
    <w:rsid w:val="00B83BF2"/>
    <w:rsid w:val="00B9356F"/>
    <w:rsid w:val="00B95629"/>
    <w:rsid w:val="00B95EA6"/>
    <w:rsid w:val="00B95EC8"/>
    <w:rsid w:val="00B960D3"/>
    <w:rsid w:val="00BA4175"/>
    <w:rsid w:val="00BA711F"/>
    <w:rsid w:val="00BB196D"/>
    <w:rsid w:val="00BB4EE6"/>
    <w:rsid w:val="00BC0EC8"/>
    <w:rsid w:val="00BC495B"/>
    <w:rsid w:val="00BC69D8"/>
    <w:rsid w:val="00BC6B65"/>
    <w:rsid w:val="00BC7F33"/>
    <w:rsid w:val="00BD2CF0"/>
    <w:rsid w:val="00BD3783"/>
    <w:rsid w:val="00BD5707"/>
    <w:rsid w:val="00BD6B56"/>
    <w:rsid w:val="00BE04ED"/>
    <w:rsid w:val="00BE1CEF"/>
    <w:rsid w:val="00BE466C"/>
    <w:rsid w:val="00BE5CD0"/>
    <w:rsid w:val="00BE6BC9"/>
    <w:rsid w:val="00C05D9E"/>
    <w:rsid w:val="00C07716"/>
    <w:rsid w:val="00C0792E"/>
    <w:rsid w:val="00C111B0"/>
    <w:rsid w:val="00C13FEA"/>
    <w:rsid w:val="00C16791"/>
    <w:rsid w:val="00C170A2"/>
    <w:rsid w:val="00C24849"/>
    <w:rsid w:val="00C25C2E"/>
    <w:rsid w:val="00C3165E"/>
    <w:rsid w:val="00C344A7"/>
    <w:rsid w:val="00C35C44"/>
    <w:rsid w:val="00C36372"/>
    <w:rsid w:val="00C37C97"/>
    <w:rsid w:val="00C4046F"/>
    <w:rsid w:val="00C40CE9"/>
    <w:rsid w:val="00C47B84"/>
    <w:rsid w:val="00C53FB5"/>
    <w:rsid w:val="00C54E0B"/>
    <w:rsid w:val="00C55784"/>
    <w:rsid w:val="00C60BB1"/>
    <w:rsid w:val="00C60E53"/>
    <w:rsid w:val="00C64202"/>
    <w:rsid w:val="00C72DC0"/>
    <w:rsid w:val="00C84509"/>
    <w:rsid w:val="00C909BD"/>
    <w:rsid w:val="00C93371"/>
    <w:rsid w:val="00C946B3"/>
    <w:rsid w:val="00CA0843"/>
    <w:rsid w:val="00CA1F1A"/>
    <w:rsid w:val="00CA228E"/>
    <w:rsid w:val="00CA7454"/>
    <w:rsid w:val="00CB0A61"/>
    <w:rsid w:val="00CB0C01"/>
    <w:rsid w:val="00CB52B2"/>
    <w:rsid w:val="00CB7F58"/>
    <w:rsid w:val="00CC43BD"/>
    <w:rsid w:val="00CC5A5B"/>
    <w:rsid w:val="00CC7E9D"/>
    <w:rsid w:val="00CD42DD"/>
    <w:rsid w:val="00CE2D89"/>
    <w:rsid w:val="00CE36CF"/>
    <w:rsid w:val="00CE4387"/>
    <w:rsid w:val="00CE51D8"/>
    <w:rsid w:val="00CE5404"/>
    <w:rsid w:val="00CF115C"/>
    <w:rsid w:val="00CF18FF"/>
    <w:rsid w:val="00CF23C7"/>
    <w:rsid w:val="00CF51D0"/>
    <w:rsid w:val="00CF6505"/>
    <w:rsid w:val="00D0042E"/>
    <w:rsid w:val="00D01695"/>
    <w:rsid w:val="00D02285"/>
    <w:rsid w:val="00D03DA4"/>
    <w:rsid w:val="00D16C5C"/>
    <w:rsid w:val="00D1734E"/>
    <w:rsid w:val="00D2188A"/>
    <w:rsid w:val="00D25890"/>
    <w:rsid w:val="00D262B2"/>
    <w:rsid w:val="00D32867"/>
    <w:rsid w:val="00D3329F"/>
    <w:rsid w:val="00D33DCC"/>
    <w:rsid w:val="00D34A64"/>
    <w:rsid w:val="00D35FD4"/>
    <w:rsid w:val="00D44AC0"/>
    <w:rsid w:val="00D450F3"/>
    <w:rsid w:val="00D45A18"/>
    <w:rsid w:val="00D4790A"/>
    <w:rsid w:val="00D47E22"/>
    <w:rsid w:val="00D504AE"/>
    <w:rsid w:val="00D50742"/>
    <w:rsid w:val="00D51356"/>
    <w:rsid w:val="00D54C94"/>
    <w:rsid w:val="00D63487"/>
    <w:rsid w:val="00D64E6F"/>
    <w:rsid w:val="00D65FA5"/>
    <w:rsid w:val="00D72E56"/>
    <w:rsid w:val="00D75AC2"/>
    <w:rsid w:val="00D76275"/>
    <w:rsid w:val="00D8004E"/>
    <w:rsid w:val="00D826F2"/>
    <w:rsid w:val="00D834F2"/>
    <w:rsid w:val="00D83E2B"/>
    <w:rsid w:val="00D840D7"/>
    <w:rsid w:val="00D852A8"/>
    <w:rsid w:val="00D86B53"/>
    <w:rsid w:val="00D86C14"/>
    <w:rsid w:val="00D934F0"/>
    <w:rsid w:val="00D94CF3"/>
    <w:rsid w:val="00D94D73"/>
    <w:rsid w:val="00D952E9"/>
    <w:rsid w:val="00DA514E"/>
    <w:rsid w:val="00DA6674"/>
    <w:rsid w:val="00DA6F10"/>
    <w:rsid w:val="00DA71B7"/>
    <w:rsid w:val="00DB0CC8"/>
    <w:rsid w:val="00DB10AF"/>
    <w:rsid w:val="00DB3726"/>
    <w:rsid w:val="00DB6F76"/>
    <w:rsid w:val="00DB7E74"/>
    <w:rsid w:val="00DC2C1D"/>
    <w:rsid w:val="00DC386C"/>
    <w:rsid w:val="00DC3E63"/>
    <w:rsid w:val="00DC781C"/>
    <w:rsid w:val="00DD300C"/>
    <w:rsid w:val="00DD3ADD"/>
    <w:rsid w:val="00DD4ABA"/>
    <w:rsid w:val="00DD5788"/>
    <w:rsid w:val="00DD63E3"/>
    <w:rsid w:val="00DE2DA2"/>
    <w:rsid w:val="00DE3D74"/>
    <w:rsid w:val="00DE57E0"/>
    <w:rsid w:val="00DF0C11"/>
    <w:rsid w:val="00DF3E6C"/>
    <w:rsid w:val="00DF505D"/>
    <w:rsid w:val="00DF5313"/>
    <w:rsid w:val="00DF7D81"/>
    <w:rsid w:val="00E003C3"/>
    <w:rsid w:val="00E0079A"/>
    <w:rsid w:val="00E030EF"/>
    <w:rsid w:val="00E047A3"/>
    <w:rsid w:val="00E06C95"/>
    <w:rsid w:val="00E07950"/>
    <w:rsid w:val="00E12DB5"/>
    <w:rsid w:val="00E15131"/>
    <w:rsid w:val="00E16533"/>
    <w:rsid w:val="00E16E71"/>
    <w:rsid w:val="00E1756A"/>
    <w:rsid w:val="00E17BD2"/>
    <w:rsid w:val="00E17C04"/>
    <w:rsid w:val="00E31590"/>
    <w:rsid w:val="00E351CC"/>
    <w:rsid w:val="00E3677C"/>
    <w:rsid w:val="00E37FF9"/>
    <w:rsid w:val="00E42DCD"/>
    <w:rsid w:val="00E45A46"/>
    <w:rsid w:val="00E500D1"/>
    <w:rsid w:val="00E54008"/>
    <w:rsid w:val="00E5472B"/>
    <w:rsid w:val="00E54757"/>
    <w:rsid w:val="00E57D5A"/>
    <w:rsid w:val="00E60A5E"/>
    <w:rsid w:val="00E6346F"/>
    <w:rsid w:val="00E64E8A"/>
    <w:rsid w:val="00E67040"/>
    <w:rsid w:val="00E70957"/>
    <w:rsid w:val="00E75E80"/>
    <w:rsid w:val="00E8259E"/>
    <w:rsid w:val="00E8336E"/>
    <w:rsid w:val="00E862D1"/>
    <w:rsid w:val="00E86789"/>
    <w:rsid w:val="00E87EAF"/>
    <w:rsid w:val="00E91A40"/>
    <w:rsid w:val="00E9398B"/>
    <w:rsid w:val="00E97646"/>
    <w:rsid w:val="00EA1353"/>
    <w:rsid w:val="00EA5338"/>
    <w:rsid w:val="00EB3C35"/>
    <w:rsid w:val="00EB40A5"/>
    <w:rsid w:val="00EB651A"/>
    <w:rsid w:val="00EB7912"/>
    <w:rsid w:val="00EC0413"/>
    <w:rsid w:val="00EC0B7D"/>
    <w:rsid w:val="00EC2CD5"/>
    <w:rsid w:val="00EC771C"/>
    <w:rsid w:val="00EC7DC6"/>
    <w:rsid w:val="00ED1683"/>
    <w:rsid w:val="00ED5196"/>
    <w:rsid w:val="00ED53C3"/>
    <w:rsid w:val="00ED6495"/>
    <w:rsid w:val="00ED76FA"/>
    <w:rsid w:val="00EE0E94"/>
    <w:rsid w:val="00EE1A01"/>
    <w:rsid w:val="00EE3998"/>
    <w:rsid w:val="00EE39A4"/>
    <w:rsid w:val="00EE519D"/>
    <w:rsid w:val="00EE5243"/>
    <w:rsid w:val="00EE542C"/>
    <w:rsid w:val="00EE738B"/>
    <w:rsid w:val="00EF1857"/>
    <w:rsid w:val="00EF2D7C"/>
    <w:rsid w:val="00EF4C55"/>
    <w:rsid w:val="00F0249E"/>
    <w:rsid w:val="00F03045"/>
    <w:rsid w:val="00F06D82"/>
    <w:rsid w:val="00F07E60"/>
    <w:rsid w:val="00F11127"/>
    <w:rsid w:val="00F1587B"/>
    <w:rsid w:val="00F15D8F"/>
    <w:rsid w:val="00F170DA"/>
    <w:rsid w:val="00F17467"/>
    <w:rsid w:val="00F2086B"/>
    <w:rsid w:val="00F26244"/>
    <w:rsid w:val="00F3202B"/>
    <w:rsid w:val="00F36632"/>
    <w:rsid w:val="00F3729F"/>
    <w:rsid w:val="00F40594"/>
    <w:rsid w:val="00F4535B"/>
    <w:rsid w:val="00F47E67"/>
    <w:rsid w:val="00F50762"/>
    <w:rsid w:val="00F50F34"/>
    <w:rsid w:val="00F514EA"/>
    <w:rsid w:val="00F57AEA"/>
    <w:rsid w:val="00F57FEE"/>
    <w:rsid w:val="00F61367"/>
    <w:rsid w:val="00F619CA"/>
    <w:rsid w:val="00F62DDC"/>
    <w:rsid w:val="00F64C78"/>
    <w:rsid w:val="00F65552"/>
    <w:rsid w:val="00F65D03"/>
    <w:rsid w:val="00F6774A"/>
    <w:rsid w:val="00F70ABA"/>
    <w:rsid w:val="00F77F97"/>
    <w:rsid w:val="00F91CC9"/>
    <w:rsid w:val="00F92CA0"/>
    <w:rsid w:val="00F95BEF"/>
    <w:rsid w:val="00FA55D4"/>
    <w:rsid w:val="00FB1AEC"/>
    <w:rsid w:val="00FB4243"/>
    <w:rsid w:val="00FB529A"/>
    <w:rsid w:val="00FB5D68"/>
    <w:rsid w:val="00FC1C4B"/>
    <w:rsid w:val="00FC42A4"/>
    <w:rsid w:val="00FD0793"/>
    <w:rsid w:val="00FD07DB"/>
    <w:rsid w:val="00FD42BE"/>
    <w:rsid w:val="00FD47F5"/>
    <w:rsid w:val="00FD4F70"/>
    <w:rsid w:val="00FE1C8F"/>
    <w:rsid w:val="00FE2AEC"/>
    <w:rsid w:val="00FE71B2"/>
    <w:rsid w:val="00FE7228"/>
    <w:rsid w:val="00FF0CDE"/>
    <w:rsid w:val="00FF28B8"/>
    <w:rsid w:val="00FF457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0D3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Theme="minorEastAsia" w:hAnsi="ISOCPEUR" w:cs="ISOCPEU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9AE50CBBC37BCC5A485CCD321EE2C4213900483FDCBC57A410AFEF8E1966505B079E29864S265P" TargetMode="External"/><Relationship Id="rId13" Type="http://schemas.openxmlformats.org/officeDocument/2006/relationships/hyperlink" Target="consultantplus://offline/ref=FA29AE50CBBC37BCC5A485CCD321EE2C4213900483FDCBC57A410AFEF8E1966505B079E29864S26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9AE50CBBC37BCC5A485CCD321EE2C4213900483FDCBC57A410AFEF8E1966505B079E29865S26DP" TargetMode="External"/><Relationship Id="rId12" Type="http://schemas.openxmlformats.org/officeDocument/2006/relationships/hyperlink" Target="consultantplus://offline/ref=FA29AE50CBBC37BCC5A485CCD321EE2C4213900483FDCBC57A410AFEF8E1966505B079E29864S26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9AE50CBBC37BCC5A49AD9D621EE2C4411910683FDCBC57A410ASF6EP" TargetMode="External"/><Relationship Id="rId11" Type="http://schemas.openxmlformats.org/officeDocument/2006/relationships/hyperlink" Target="consultantplus://offline/ref=FA29AE50CBBC37BCC5A485CCD321EE2C4213900483FDCBC57A410AFEF8E1966505B079E29864S262P" TargetMode="External"/><Relationship Id="rId5" Type="http://schemas.openxmlformats.org/officeDocument/2006/relationships/hyperlink" Target="consultantplus://offline/ref=FA29AE50CBBC37BCC5A49AD9D621EE2C47159D028AA0C1CD234D08F9SF67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29AE50CBBC37BCC5A485CCD321EE2C4213900483FDCBC57A410AFEF8E1966505B079E29864S260P" TargetMode="External"/><Relationship Id="rId4" Type="http://schemas.openxmlformats.org/officeDocument/2006/relationships/hyperlink" Target="consultantplus://offline/ref=FA29AE50CBBC37BCC5A485CCD321EE2C4213900483FDCBC57A410AFEF8E1966505B079E29865S261P" TargetMode="External"/><Relationship Id="rId9" Type="http://schemas.openxmlformats.org/officeDocument/2006/relationships/hyperlink" Target="consultantplus://offline/ref=FA29AE50CBBC37BCC5A485CCD321EE2C4213900483FDCBC57A410AFEF8E1966505B079E29864S26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4993</Words>
  <Characters>28462</Characters>
  <Application>Microsoft Office Word</Application>
  <DocSecurity>0</DocSecurity>
  <Lines>237</Lines>
  <Paragraphs>66</Paragraphs>
  <ScaleCrop>false</ScaleCrop>
  <Company/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Боровиков</dc:creator>
  <cp:lastModifiedBy>Анатолий Боровиков</cp:lastModifiedBy>
  <cp:revision>1</cp:revision>
  <dcterms:created xsi:type="dcterms:W3CDTF">2013-04-13T15:58:00Z</dcterms:created>
  <dcterms:modified xsi:type="dcterms:W3CDTF">2013-04-13T15:59:00Z</dcterms:modified>
</cp:coreProperties>
</file>